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67" w:rsidRDefault="00A66467" w:rsidP="00A66467">
      <w:pPr>
        <w:shd w:val="clear" w:color="auto" w:fill="FFFFFF"/>
        <w:spacing w:after="0" w:line="240" w:lineRule="auto"/>
        <w:jc w:val="both"/>
        <w:rPr>
          <w:rFonts w:ascii="Book Antiqua" w:eastAsia="Times New Roman" w:hAnsi="Book Antiqua" w:cs="Times New Roman"/>
          <w:b/>
          <w:bCs/>
          <w:i/>
          <w:iCs/>
          <w:color w:val="000000"/>
          <w:sz w:val="32"/>
          <w:szCs w:val="32"/>
          <w:lang w:eastAsia="ru-RU"/>
        </w:rPr>
      </w:pPr>
    </w:p>
    <w:p w:rsidR="00DB68D5" w:rsidRDefault="00DB68D5" w:rsidP="00DB68D5">
      <w:pPr>
        <w:spacing w:after="0"/>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w:t>
      </w:r>
    </w:p>
    <w:p w:rsidR="00A66467" w:rsidRDefault="00DB68D5" w:rsidP="00DB68D5">
      <w:pPr>
        <w:spacing w:after="0"/>
        <w:jc w:val="center"/>
        <w:rPr>
          <w:rFonts w:ascii="Times New Roman" w:hAnsi="Times New Roman" w:cs="Times New Roman"/>
          <w:sz w:val="24"/>
          <w:szCs w:val="24"/>
        </w:rPr>
      </w:pPr>
      <w:r>
        <w:rPr>
          <w:rFonts w:ascii="Times New Roman" w:hAnsi="Times New Roman" w:cs="Times New Roman"/>
          <w:sz w:val="24"/>
          <w:szCs w:val="24"/>
        </w:rPr>
        <w:t>детский сад комбинированного вида №2</w:t>
      </w:r>
    </w:p>
    <w:p w:rsidR="00A66467" w:rsidRDefault="00A66467" w:rsidP="00DB68D5">
      <w:pPr>
        <w:spacing w:after="0"/>
        <w:jc w:val="center"/>
        <w:rPr>
          <w:rFonts w:ascii="Times New Roman" w:hAnsi="Times New Roman" w:cs="Times New Roman"/>
          <w:sz w:val="24"/>
          <w:szCs w:val="24"/>
        </w:rPr>
      </w:pPr>
    </w:p>
    <w:p w:rsidR="00A66467" w:rsidRPr="00432108" w:rsidRDefault="00A66467" w:rsidP="00A66467">
      <w:pPr>
        <w:shd w:val="clear" w:color="auto" w:fill="FFFFFF"/>
        <w:spacing w:after="0" w:line="315" w:lineRule="atLeast"/>
        <w:rPr>
          <w:rFonts w:ascii="Arial" w:eastAsia="Times New Roman" w:hAnsi="Arial" w:cs="Arial"/>
          <w:color w:val="181818"/>
          <w:sz w:val="21"/>
          <w:szCs w:val="21"/>
          <w:lang w:eastAsia="ru-RU"/>
        </w:rPr>
      </w:pPr>
    </w:p>
    <w:p w:rsidR="00A66467" w:rsidRPr="00432108" w:rsidRDefault="00A66467" w:rsidP="00A66467">
      <w:pPr>
        <w:shd w:val="clear" w:color="auto" w:fill="FFFFFF"/>
        <w:spacing w:after="0" w:line="315" w:lineRule="atLeast"/>
        <w:rPr>
          <w:rFonts w:ascii="Arial" w:eastAsia="Times New Roman" w:hAnsi="Arial" w:cs="Arial"/>
          <w:color w:val="181818"/>
          <w:sz w:val="21"/>
          <w:szCs w:val="21"/>
          <w:lang w:eastAsia="ru-RU"/>
        </w:rPr>
      </w:pPr>
    </w:p>
    <w:p w:rsidR="00A66467" w:rsidRPr="00432108" w:rsidRDefault="00A66467" w:rsidP="00A66467">
      <w:pPr>
        <w:shd w:val="clear" w:color="auto" w:fill="FFFFFF"/>
        <w:spacing w:after="0" w:line="315" w:lineRule="atLeast"/>
        <w:rPr>
          <w:rFonts w:ascii="Arial" w:eastAsia="Times New Roman" w:hAnsi="Arial" w:cs="Arial"/>
          <w:color w:val="181818"/>
          <w:sz w:val="21"/>
          <w:szCs w:val="21"/>
          <w:lang w:eastAsia="ru-RU"/>
        </w:rPr>
      </w:pPr>
    </w:p>
    <w:p w:rsidR="00A66467" w:rsidRPr="00432108" w:rsidRDefault="00A66467" w:rsidP="00A66467">
      <w:pPr>
        <w:shd w:val="clear" w:color="auto" w:fill="FFFFFF"/>
        <w:spacing w:after="0" w:line="315" w:lineRule="atLeast"/>
        <w:rPr>
          <w:rFonts w:ascii="Arial" w:eastAsia="Times New Roman" w:hAnsi="Arial" w:cs="Arial"/>
          <w:color w:val="181818"/>
          <w:sz w:val="21"/>
          <w:szCs w:val="21"/>
          <w:lang w:eastAsia="ru-RU"/>
        </w:rPr>
      </w:pPr>
    </w:p>
    <w:p w:rsidR="00A66467" w:rsidRPr="00432108" w:rsidRDefault="00A66467" w:rsidP="00A66467">
      <w:pPr>
        <w:shd w:val="clear" w:color="auto" w:fill="FFFFFF"/>
        <w:spacing w:after="0" w:line="315" w:lineRule="atLeast"/>
        <w:rPr>
          <w:rFonts w:ascii="Arial" w:eastAsia="Times New Roman" w:hAnsi="Arial" w:cs="Arial"/>
          <w:color w:val="181818"/>
          <w:sz w:val="21"/>
          <w:szCs w:val="21"/>
          <w:lang w:eastAsia="ru-RU"/>
        </w:rPr>
      </w:pPr>
    </w:p>
    <w:p w:rsidR="00A66467" w:rsidRDefault="00A66467" w:rsidP="00A66467">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A66467" w:rsidRDefault="00A66467" w:rsidP="00A66467">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A66467" w:rsidRDefault="00A66467" w:rsidP="00A66467">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A66467" w:rsidRDefault="00A66467" w:rsidP="00A66467">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A66467" w:rsidRDefault="00A66467" w:rsidP="00A66467">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A66467" w:rsidRDefault="00A66467" w:rsidP="00A66467">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A66467" w:rsidRDefault="00A66467" w:rsidP="00A66467">
      <w:pPr>
        <w:shd w:val="clear" w:color="auto" w:fill="FFFFFF"/>
        <w:spacing w:after="0" w:line="315" w:lineRule="atLeast"/>
        <w:jc w:val="center"/>
        <w:rPr>
          <w:rFonts w:ascii="Times New Roman" w:eastAsia="Times New Roman" w:hAnsi="Times New Roman" w:cs="Times New Roman"/>
          <w:b/>
          <w:bCs/>
          <w:color w:val="181818"/>
          <w:sz w:val="27"/>
          <w:szCs w:val="27"/>
          <w:lang w:eastAsia="ru-RU"/>
        </w:rPr>
      </w:pPr>
    </w:p>
    <w:p w:rsidR="00A66467" w:rsidRPr="00432108" w:rsidRDefault="00A66467" w:rsidP="00A66467">
      <w:pPr>
        <w:shd w:val="clear" w:color="auto" w:fill="FFFFFF"/>
        <w:spacing w:after="0" w:line="315" w:lineRule="atLeast"/>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7"/>
          <w:szCs w:val="27"/>
          <w:lang w:eastAsia="ru-RU"/>
        </w:rPr>
        <w:t>Консультация для воспитателей:</w:t>
      </w:r>
    </w:p>
    <w:p w:rsidR="00A66467" w:rsidRPr="00432108" w:rsidRDefault="00A66467" w:rsidP="00A66467">
      <w:pPr>
        <w:shd w:val="clear" w:color="auto" w:fill="FFFFFF"/>
        <w:spacing w:after="0" w:line="315" w:lineRule="atLeast"/>
        <w:jc w:val="center"/>
        <w:rPr>
          <w:rFonts w:ascii="Arial" w:eastAsia="Times New Roman" w:hAnsi="Arial" w:cs="Arial"/>
          <w:color w:val="181818"/>
          <w:sz w:val="21"/>
          <w:szCs w:val="21"/>
          <w:lang w:eastAsia="ru-RU"/>
        </w:rPr>
      </w:pPr>
    </w:p>
    <w:p w:rsidR="00A66467" w:rsidRPr="00A66467" w:rsidRDefault="00A66467" w:rsidP="00A66467">
      <w:pPr>
        <w:shd w:val="clear" w:color="auto" w:fill="FFFFFF"/>
        <w:spacing w:after="0" w:line="315" w:lineRule="atLeast"/>
        <w:rPr>
          <w:rFonts w:ascii="Arial" w:eastAsia="Times New Roman" w:hAnsi="Arial" w:cs="Arial"/>
          <w:color w:val="181818"/>
          <w:sz w:val="21"/>
          <w:szCs w:val="21"/>
          <w:lang w:eastAsia="ru-RU"/>
        </w:rPr>
      </w:pPr>
      <w:r>
        <w:rPr>
          <w:rFonts w:ascii="Book Antiqua" w:hAnsi="Book Antiqua"/>
          <w:b/>
          <w:bCs/>
          <w:i/>
          <w:iCs/>
          <w:color w:val="000000"/>
          <w:sz w:val="32"/>
          <w:szCs w:val="32"/>
          <w:shd w:val="clear" w:color="auto" w:fill="FFFFFF"/>
        </w:rPr>
        <w:t xml:space="preserve"> </w:t>
      </w:r>
      <w:r w:rsidRPr="00A66467">
        <w:rPr>
          <w:rFonts w:ascii="Book Antiqua" w:hAnsi="Book Antiqua"/>
          <w:bCs/>
          <w:iCs/>
          <w:color w:val="000000"/>
          <w:sz w:val="32"/>
          <w:szCs w:val="32"/>
          <w:shd w:val="clear" w:color="auto" w:fill="FFFFFF"/>
        </w:rPr>
        <w:t>«Речевая готовность дошкольника к обучению в школе».</w:t>
      </w:r>
    </w:p>
    <w:p w:rsidR="00A66467" w:rsidRPr="00A66467" w:rsidRDefault="00A66467" w:rsidP="00A66467">
      <w:pPr>
        <w:shd w:val="clear" w:color="auto" w:fill="FFFFFF"/>
        <w:spacing w:after="0" w:line="315" w:lineRule="atLeast"/>
        <w:rPr>
          <w:rFonts w:ascii="Arial" w:eastAsia="Times New Roman" w:hAnsi="Arial" w:cs="Arial"/>
          <w:color w:val="181818"/>
          <w:sz w:val="21"/>
          <w:szCs w:val="21"/>
          <w:lang w:eastAsia="ru-RU"/>
        </w:rPr>
      </w:pPr>
      <w:r w:rsidRPr="00A66467">
        <w:rPr>
          <w:rFonts w:ascii="Arial" w:eastAsia="Times New Roman" w:hAnsi="Arial" w:cs="Arial"/>
          <w:color w:val="181818"/>
          <w:sz w:val="21"/>
          <w:szCs w:val="21"/>
          <w:lang w:eastAsia="ru-RU"/>
        </w:rPr>
        <w:br/>
      </w:r>
    </w:p>
    <w:p w:rsidR="00A66467" w:rsidRPr="00432108" w:rsidRDefault="00A66467" w:rsidP="00A66467">
      <w:pPr>
        <w:shd w:val="clear" w:color="auto" w:fill="FFFFFF"/>
        <w:spacing w:after="0" w:line="315" w:lineRule="atLeast"/>
        <w:rPr>
          <w:rFonts w:ascii="Arial" w:eastAsia="Times New Roman" w:hAnsi="Arial" w:cs="Arial"/>
          <w:color w:val="181818"/>
          <w:sz w:val="21"/>
          <w:szCs w:val="21"/>
          <w:lang w:eastAsia="ru-RU"/>
        </w:rPr>
      </w:pPr>
      <w:r w:rsidRPr="00432108">
        <w:rPr>
          <w:rFonts w:ascii="Arial" w:eastAsia="Times New Roman" w:hAnsi="Arial" w:cs="Arial"/>
          <w:color w:val="181818"/>
          <w:sz w:val="21"/>
          <w:szCs w:val="21"/>
          <w:lang w:eastAsia="ru-RU"/>
        </w:rPr>
        <w:br/>
      </w:r>
    </w:p>
    <w:p w:rsidR="00A66467" w:rsidRPr="00432108" w:rsidRDefault="00A66467" w:rsidP="00A66467">
      <w:pPr>
        <w:shd w:val="clear" w:color="auto" w:fill="FFFFFF"/>
        <w:spacing w:after="0" w:line="315" w:lineRule="atLeast"/>
        <w:rPr>
          <w:rFonts w:ascii="Arial" w:eastAsia="Times New Roman" w:hAnsi="Arial" w:cs="Arial"/>
          <w:color w:val="181818"/>
          <w:sz w:val="21"/>
          <w:szCs w:val="21"/>
          <w:lang w:eastAsia="ru-RU"/>
        </w:rPr>
      </w:pPr>
      <w:r w:rsidRPr="00432108">
        <w:rPr>
          <w:rFonts w:ascii="Arial" w:eastAsia="Times New Roman" w:hAnsi="Arial" w:cs="Arial"/>
          <w:color w:val="181818"/>
          <w:sz w:val="21"/>
          <w:szCs w:val="21"/>
          <w:lang w:eastAsia="ru-RU"/>
        </w:rPr>
        <w:br/>
      </w:r>
    </w:p>
    <w:p w:rsidR="00A66467" w:rsidRPr="00432108" w:rsidRDefault="00A66467" w:rsidP="00A66467">
      <w:pPr>
        <w:shd w:val="clear" w:color="auto" w:fill="FFFFFF"/>
        <w:spacing w:after="0" w:line="315" w:lineRule="atLeast"/>
        <w:rPr>
          <w:rFonts w:ascii="Arial" w:eastAsia="Times New Roman" w:hAnsi="Arial" w:cs="Arial"/>
          <w:color w:val="181818"/>
          <w:sz w:val="21"/>
          <w:szCs w:val="21"/>
          <w:lang w:eastAsia="ru-RU"/>
        </w:rPr>
      </w:pPr>
      <w:r w:rsidRPr="00432108">
        <w:rPr>
          <w:rFonts w:ascii="Arial" w:eastAsia="Times New Roman" w:hAnsi="Arial" w:cs="Arial"/>
          <w:color w:val="181818"/>
          <w:sz w:val="21"/>
          <w:szCs w:val="21"/>
          <w:lang w:eastAsia="ru-RU"/>
        </w:rPr>
        <w:br/>
      </w:r>
    </w:p>
    <w:p w:rsidR="00A66467" w:rsidRPr="00DB68D5" w:rsidRDefault="00A66467" w:rsidP="00DB68D5">
      <w:pPr>
        <w:shd w:val="clear" w:color="auto" w:fill="FFFFFF"/>
        <w:spacing w:after="0" w:line="315" w:lineRule="atLeast"/>
        <w:rPr>
          <w:rFonts w:ascii="Arial" w:eastAsia="Times New Roman" w:hAnsi="Arial" w:cs="Arial"/>
          <w:color w:val="181818"/>
          <w:sz w:val="21"/>
          <w:szCs w:val="21"/>
          <w:lang w:eastAsia="ru-RU"/>
        </w:rPr>
      </w:pPr>
      <w:r w:rsidRPr="00432108">
        <w:rPr>
          <w:rFonts w:ascii="Arial" w:eastAsia="Times New Roman" w:hAnsi="Arial" w:cs="Arial"/>
          <w:color w:val="181818"/>
          <w:sz w:val="21"/>
          <w:szCs w:val="21"/>
          <w:lang w:eastAsia="ru-RU"/>
        </w:rPr>
        <w:br/>
      </w:r>
    </w:p>
    <w:p w:rsidR="00A66467" w:rsidRDefault="00A66467" w:rsidP="00DB68D5">
      <w:pPr>
        <w:shd w:val="clear" w:color="auto" w:fill="FFFFFF"/>
        <w:spacing w:after="0" w:line="315" w:lineRule="atLeast"/>
        <w:jc w:val="center"/>
        <w:rPr>
          <w:rFonts w:ascii="Times New Roman" w:eastAsia="Times New Roman" w:hAnsi="Times New Roman" w:cs="Times New Roman"/>
          <w:color w:val="181818"/>
          <w:sz w:val="27"/>
          <w:szCs w:val="27"/>
          <w:lang w:eastAsia="ru-RU"/>
        </w:rPr>
      </w:pPr>
    </w:p>
    <w:p w:rsidR="00A66467" w:rsidRDefault="00A66467" w:rsidP="00A66467">
      <w:pPr>
        <w:shd w:val="clear" w:color="auto" w:fill="FFFFFF"/>
        <w:spacing w:after="0" w:line="315" w:lineRule="atLeast"/>
        <w:jc w:val="right"/>
        <w:rPr>
          <w:rFonts w:ascii="Times New Roman" w:eastAsia="Times New Roman" w:hAnsi="Times New Roman" w:cs="Times New Roman"/>
          <w:color w:val="181818"/>
          <w:sz w:val="27"/>
          <w:szCs w:val="27"/>
          <w:lang w:eastAsia="ru-RU"/>
        </w:rPr>
      </w:pPr>
    </w:p>
    <w:p w:rsidR="00A66467" w:rsidRDefault="00A66467" w:rsidP="00A66467">
      <w:pPr>
        <w:shd w:val="clear" w:color="auto" w:fill="FFFFFF"/>
        <w:spacing w:after="0" w:line="315" w:lineRule="atLeast"/>
        <w:jc w:val="right"/>
        <w:rPr>
          <w:rFonts w:ascii="Times New Roman" w:eastAsia="Times New Roman" w:hAnsi="Times New Roman" w:cs="Times New Roman"/>
          <w:color w:val="181818"/>
          <w:sz w:val="27"/>
          <w:szCs w:val="27"/>
          <w:lang w:eastAsia="ru-RU"/>
        </w:rPr>
      </w:pPr>
    </w:p>
    <w:p w:rsidR="00A66467" w:rsidRDefault="00A66467" w:rsidP="00A66467">
      <w:pPr>
        <w:shd w:val="clear" w:color="auto" w:fill="FFFFFF"/>
        <w:spacing w:after="0" w:line="315" w:lineRule="atLeast"/>
        <w:jc w:val="right"/>
        <w:rPr>
          <w:rFonts w:ascii="Times New Roman" w:eastAsia="Times New Roman" w:hAnsi="Times New Roman" w:cs="Times New Roman"/>
          <w:color w:val="181818"/>
          <w:sz w:val="27"/>
          <w:szCs w:val="27"/>
          <w:lang w:eastAsia="ru-RU"/>
        </w:rPr>
      </w:pPr>
    </w:p>
    <w:p w:rsidR="00A66467" w:rsidRPr="00432108" w:rsidRDefault="00A66467" w:rsidP="00A66467">
      <w:pPr>
        <w:shd w:val="clear" w:color="auto" w:fill="FFFFFF"/>
        <w:spacing w:after="0" w:line="315" w:lineRule="atLeast"/>
        <w:jc w:val="right"/>
        <w:rPr>
          <w:rFonts w:ascii="Times New Roman" w:eastAsia="Times New Roman" w:hAnsi="Times New Roman" w:cs="Times New Roman"/>
          <w:color w:val="181818"/>
          <w:sz w:val="27"/>
          <w:szCs w:val="27"/>
          <w:lang w:eastAsia="ru-RU"/>
        </w:rPr>
      </w:pPr>
      <w:r w:rsidRPr="00432108">
        <w:rPr>
          <w:rFonts w:ascii="Times New Roman" w:eastAsia="Times New Roman" w:hAnsi="Times New Roman" w:cs="Times New Roman"/>
          <w:color w:val="181818"/>
          <w:sz w:val="27"/>
          <w:szCs w:val="27"/>
          <w:lang w:eastAsia="ru-RU"/>
        </w:rPr>
        <w:t>Подготовила учитель-логопед</w:t>
      </w:r>
      <w:r>
        <w:rPr>
          <w:rFonts w:ascii="Times New Roman" w:eastAsia="Times New Roman" w:hAnsi="Times New Roman" w:cs="Times New Roman"/>
          <w:color w:val="181818"/>
          <w:sz w:val="27"/>
          <w:szCs w:val="27"/>
          <w:lang w:eastAsia="ru-RU"/>
        </w:rPr>
        <w:t xml:space="preserve">: </w:t>
      </w:r>
      <w:proofErr w:type="spellStart"/>
      <w:r>
        <w:rPr>
          <w:rFonts w:ascii="Times New Roman" w:eastAsia="Times New Roman" w:hAnsi="Times New Roman" w:cs="Times New Roman"/>
          <w:color w:val="181818"/>
          <w:sz w:val="27"/>
          <w:szCs w:val="27"/>
          <w:lang w:eastAsia="ru-RU"/>
        </w:rPr>
        <w:t>Дроздецкая</w:t>
      </w:r>
      <w:proofErr w:type="spellEnd"/>
      <w:r>
        <w:rPr>
          <w:rFonts w:ascii="Times New Roman" w:eastAsia="Times New Roman" w:hAnsi="Times New Roman" w:cs="Times New Roman"/>
          <w:color w:val="181818"/>
          <w:sz w:val="27"/>
          <w:szCs w:val="27"/>
          <w:lang w:eastAsia="ru-RU"/>
        </w:rPr>
        <w:t xml:space="preserve"> Вера Викторовна</w:t>
      </w:r>
    </w:p>
    <w:p w:rsidR="00A66467" w:rsidRDefault="00A66467" w:rsidP="00A66467">
      <w:pPr>
        <w:shd w:val="clear" w:color="auto" w:fill="FFFFFF"/>
        <w:spacing w:after="0" w:line="315" w:lineRule="atLeast"/>
        <w:rPr>
          <w:rFonts w:ascii="Arial" w:eastAsia="Times New Roman" w:hAnsi="Arial" w:cs="Arial"/>
          <w:color w:val="181818"/>
          <w:sz w:val="21"/>
          <w:szCs w:val="21"/>
          <w:lang w:eastAsia="ru-RU"/>
        </w:rPr>
      </w:pPr>
      <w:r w:rsidRPr="00432108">
        <w:rPr>
          <w:rFonts w:ascii="Arial" w:eastAsia="Times New Roman" w:hAnsi="Arial" w:cs="Arial"/>
          <w:color w:val="181818"/>
          <w:sz w:val="21"/>
          <w:szCs w:val="21"/>
          <w:lang w:eastAsia="ru-RU"/>
        </w:rPr>
        <w:br/>
      </w:r>
    </w:p>
    <w:p w:rsidR="00DB68D5" w:rsidRDefault="00DB68D5" w:rsidP="00A66467">
      <w:pPr>
        <w:shd w:val="clear" w:color="auto" w:fill="FFFFFF"/>
        <w:spacing w:after="0" w:line="315" w:lineRule="atLeast"/>
        <w:rPr>
          <w:rFonts w:ascii="Arial" w:eastAsia="Times New Roman" w:hAnsi="Arial" w:cs="Arial"/>
          <w:color w:val="181818"/>
          <w:sz w:val="21"/>
          <w:szCs w:val="21"/>
          <w:lang w:eastAsia="ru-RU"/>
        </w:rPr>
      </w:pPr>
    </w:p>
    <w:p w:rsidR="00DB68D5" w:rsidRDefault="00DB68D5" w:rsidP="00A66467">
      <w:pPr>
        <w:shd w:val="clear" w:color="auto" w:fill="FFFFFF"/>
        <w:spacing w:after="0" w:line="315" w:lineRule="atLeast"/>
        <w:rPr>
          <w:rFonts w:ascii="Arial" w:eastAsia="Times New Roman" w:hAnsi="Arial" w:cs="Arial"/>
          <w:color w:val="181818"/>
          <w:sz w:val="21"/>
          <w:szCs w:val="21"/>
          <w:lang w:eastAsia="ru-RU"/>
        </w:rPr>
      </w:pPr>
    </w:p>
    <w:p w:rsidR="00DB68D5" w:rsidRDefault="00DB68D5" w:rsidP="00A66467">
      <w:pPr>
        <w:shd w:val="clear" w:color="auto" w:fill="FFFFFF"/>
        <w:spacing w:after="0" w:line="315" w:lineRule="atLeast"/>
        <w:rPr>
          <w:rFonts w:ascii="Arial" w:eastAsia="Times New Roman" w:hAnsi="Arial" w:cs="Arial"/>
          <w:color w:val="181818"/>
          <w:sz w:val="21"/>
          <w:szCs w:val="21"/>
          <w:lang w:eastAsia="ru-RU"/>
        </w:rPr>
      </w:pPr>
    </w:p>
    <w:p w:rsidR="00DB68D5" w:rsidRDefault="00DB68D5" w:rsidP="00A66467">
      <w:pPr>
        <w:shd w:val="clear" w:color="auto" w:fill="FFFFFF"/>
        <w:spacing w:after="0" w:line="315" w:lineRule="atLeast"/>
        <w:rPr>
          <w:rFonts w:ascii="Arial" w:eastAsia="Times New Roman" w:hAnsi="Arial" w:cs="Arial"/>
          <w:color w:val="181818"/>
          <w:sz w:val="21"/>
          <w:szCs w:val="21"/>
          <w:lang w:eastAsia="ru-RU"/>
        </w:rPr>
      </w:pPr>
    </w:p>
    <w:p w:rsidR="00DB68D5" w:rsidRDefault="00DB68D5" w:rsidP="00A66467">
      <w:pPr>
        <w:shd w:val="clear" w:color="auto" w:fill="FFFFFF"/>
        <w:spacing w:after="0" w:line="315" w:lineRule="atLeast"/>
        <w:rPr>
          <w:rFonts w:ascii="Arial" w:eastAsia="Times New Roman" w:hAnsi="Arial" w:cs="Arial"/>
          <w:color w:val="181818"/>
          <w:sz w:val="21"/>
          <w:szCs w:val="21"/>
          <w:lang w:eastAsia="ru-RU"/>
        </w:rPr>
      </w:pPr>
    </w:p>
    <w:p w:rsidR="00DB68D5" w:rsidRDefault="00DB68D5" w:rsidP="00A66467">
      <w:pPr>
        <w:shd w:val="clear" w:color="auto" w:fill="FFFFFF"/>
        <w:spacing w:after="0" w:line="315" w:lineRule="atLeast"/>
        <w:rPr>
          <w:rFonts w:ascii="Arial" w:eastAsia="Times New Roman" w:hAnsi="Arial" w:cs="Arial"/>
          <w:color w:val="181818"/>
          <w:sz w:val="21"/>
          <w:szCs w:val="21"/>
          <w:lang w:eastAsia="ru-RU"/>
        </w:rPr>
      </w:pPr>
    </w:p>
    <w:p w:rsidR="00DB68D5" w:rsidRDefault="00DB68D5" w:rsidP="00A66467">
      <w:pPr>
        <w:shd w:val="clear" w:color="auto" w:fill="FFFFFF"/>
        <w:spacing w:after="0" w:line="315" w:lineRule="atLeast"/>
        <w:rPr>
          <w:rFonts w:ascii="Arial" w:eastAsia="Times New Roman" w:hAnsi="Arial" w:cs="Arial"/>
          <w:color w:val="181818"/>
          <w:sz w:val="21"/>
          <w:szCs w:val="21"/>
          <w:lang w:eastAsia="ru-RU"/>
        </w:rPr>
      </w:pPr>
    </w:p>
    <w:p w:rsidR="00DB68D5" w:rsidRPr="00432108" w:rsidRDefault="00DB68D5" w:rsidP="00A66467">
      <w:pPr>
        <w:shd w:val="clear" w:color="auto" w:fill="FFFFFF"/>
        <w:spacing w:after="0" w:line="315" w:lineRule="atLeast"/>
        <w:rPr>
          <w:rFonts w:ascii="Arial" w:eastAsia="Times New Roman" w:hAnsi="Arial" w:cs="Arial"/>
          <w:color w:val="181818"/>
          <w:sz w:val="21"/>
          <w:szCs w:val="21"/>
          <w:lang w:eastAsia="ru-RU"/>
        </w:rPr>
      </w:pPr>
    </w:p>
    <w:p w:rsidR="00A66467" w:rsidRPr="00A66467" w:rsidRDefault="00A66467" w:rsidP="00A66467">
      <w:pPr>
        <w:shd w:val="clear" w:color="auto" w:fill="FFFFFF"/>
        <w:spacing w:after="0" w:line="240" w:lineRule="auto"/>
        <w:jc w:val="both"/>
        <w:rPr>
          <w:rFonts w:ascii="Calibri" w:eastAsia="Times New Roman" w:hAnsi="Calibri" w:cs="Times New Roman"/>
          <w:color w:val="000000"/>
          <w:lang w:eastAsia="ru-RU"/>
        </w:rPr>
      </w:pPr>
      <w:r w:rsidRPr="00A66467">
        <w:rPr>
          <w:rFonts w:ascii="Book Antiqua" w:eastAsia="Times New Roman" w:hAnsi="Book Antiqua" w:cs="Times New Roman"/>
          <w:b/>
          <w:bCs/>
          <w:i/>
          <w:iCs/>
          <w:color w:val="000000"/>
          <w:sz w:val="32"/>
          <w:szCs w:val="32"/>
          <w:lang w:eastAsia="ru-RU"/>
        </w:rPr>
        <w:br/>
      </w:r>
    </w:p>
    <w:p w:rsidR="00A66467" w:rsidRDefault="00A66467" w:rsidP="00A66467">
      <w:pPr>
        <w:shd w:val="clear" w:color="auto" w:fill="FFFFFF"/>
        <w:spacing w:after="0" w:line="240" w:lineRule="auto"/>
        <w:jc w:val="right"/>
        <w:rPr>
          <w:rFonts w:ascii="Book Antiqua" w:eastAsia="Times New Roman" w:hAnsi="Book Antiqua" w:cs="Times New Roman"/>
          <w:i/>
          <w:iCs/>
          <w:color w:val="000000"/>
          <w:sz w:val="24"/>
          <w:szCs w:val="24"/>
          <w:lang w:eastAsia="ru-RU"/>
        </w:rPr>
      </w:pPr>
      <w:r w:rsidRPr="00A66467">
        <w:rPr>
          <w:rFonts w:ascii="Book Antiqua" w:eastAsia="Times New Roman" w:hAnsi="Book Antiqua" w:cs="Times New Roman"/>
          <w:i/>
          <w:iCs/>
          <w:color w:val="000000"/>
          <w:sz w:val="24"/>
          <w:szCs w:val="24"/>
          <w:lang w:eastAsia="ru-RU"/>
        </w:rPr>
        <w:lastRenderedPageBreak/>
        <w:t>Быть готовым к школе – не значит </w:t>
      </w:r>
      <w:r w:rsidRPr="00A66467">
        <w:rPr>
          <w:rFonts w:ascii="Book Antiqua" w:eastAsia="Times New Roman" w:hAnsi="Book Antiqua" w:cs="Times New Roman"/>
          <w:i/>
          <w:iCs/>
          <w:color w:val="000000"/>
          <w:sz w:val="24"/>
          <w:szCs w:val="24"/>
          <w:lang w:eastAsia="ru-RU"/>
        </w:rPr>
        <w:br/>
        <w:t>уметь читать писать, считать. </w:t>
      </w:r>
      <w:r w:rsidRPr="00A66467">
        <w:rPr>
          <w:rFonts w:ascii="Book Antiqua" w:eastAsia="Times New Roman" w:hAnsi="Book Antiqua" w:cs="Times New Roman"/>
          <w:i/>
          <w:iCs/>
          <w:color w:val="000000"/>
          <w:sz w:val="24"/>
          <w:szCs w:val="24"/>
          <w:lang w:eastAsia="ru-RU"/>
        </w:rPr>
        <w:br/>
        <w:t>Быть готовым к школе – значит </w:t>
      </w:r>
      <w:r w:rsidRPr="00A66467">
        <w:rPr>
          <w:rFonts w:ascii="Book Antiqua" w:eastAsia="Times New Roman" w:hAnsi="Book Antiqua" w:cs="Times New Roman"/>
          <w:i/>
          <w:iCs/>
          <w:color w:val="000000"/>
          <w:sz w:val="24"/>
          <w:szCs w:val="24"/>
          <w:lang w:eastAsia="ru-RU"/>
        </w:rPr>
        <w:br/>
        <w:t>Быть готовым всему этому научиться.</w:t>
      </w:r>
    </w:p>
    <w:p w:rsidR="00A66467" w:rsidRPr="00A66467" w:rsidRDefault="00A66467" w:rsidP="00A66467">
      <w:pPr>
        <w:shd w:val="clear" w:color="auto" w:fill="FFFFFF"/>
        <w:spacing w:after="0" w:line="240" w:lineRule="auto"/>
        <w:jc w:val="right"/>
        <w:rPr>
          <w:rFonts w:ascii="Calibri" w:eastAsia="Times New Roman" w:hAnsi="Calibri" w:cs="Times New Roman"/>
          <w:color w:val="000000"/>
          <w:lang w:eastAsia="ru-RU"/>
        </w:rPr>
      </w:pPr>
    </w:p>
    <w:p w:rsidR="00A66467" w:rsidRPr="00A66467" w:rsidRDefault="00A66467" w:rsidP="00A66467">
      <w:pPr>
        <w:shd w:val="clear" w:color="auto" w:fill="FFFFFF"/>
        <w:spacing w:after="0" w:line="240" w:lineRule="auto"/>
        <w:ind w:firstLine="568"/>
        <w:jc w:val="both"/>
        <w:rPr>
          <w:rFonts w:ascii="Calibri" w:eastAsia="Times New Roman" w:hAnsi="Calibri" w:cs="Times New Roman"/>
          <w:color w:val="000000"/>
          <w:lang w:eastAsia="ru-RU"/>
        </w:rPr>
      </w:pPr>
      <w:r w:rsidRPr="00A66467">
        <w:rPr>
          <w:rFonts w:ascii="Book Antiqua" w:eastAsia="Times New Roman" w:hAnsi="Book Antiqua" w:cs="Times New Roman"/>
          <w:color w:val="000000"/>
          <w:sz w:val="28"/>
          <w:szCs w:val="28"/>
          <w:lang w:eastAsia="ru-RU"/>
        </w:rPr>
        <w:t>Готовность ребенка к школе в области умственного развития включает несколько взаимосвязанных сторон. Ребенку, поступающему в первый класс, необходим запас знаний об окружающем мире. Но важен не столько объем этих знаний, сколько их качество: насколько они правильны, четки, какова степень обобщенности сложившихся в дошкольном детстве представлений.</w:t>
      </w:r>
    </w:p>
    <w:p w:rsidR="00A66467" w:rsidRPr="00A66467" w:rsidRDefault="00A66467" w:rsidP="00A66467">
      <w:pPr>
        <w:shd w:val="clear" w:color="auto" w:fill="FFFFFF"/>
        <w:spacing w:after="0" w:line="240" w:lineRule="auto"/>
        <w:ind w:firstLine="568"/>
        <w:jc w:val="both"/>
        <w:rPr>
          <w:rFonts w:ascii="Calibri" w:eastAsia="Times New Roman" w:hAnsi="Calibri" w:cs="Times New Roman"/>
          <w:color w:val="000000"/>
          <w:lang w:eastAsia="ru-RU"/>
        </w:rPr>
      </w:pPr>
      <w:r w:rsidRPr="00A66467">
        <w:rPr>
          <w:rFonts w:ascii="Book Antiqua" w:eastAsia="Times New Roman" w:hAnsi="Book Antiqua" w:cs="Times New Roman"/>
          <w:color w:val="000000"/>
          <w:sz w:val="28"/>
          <w:szCs w:val="28"/>
          <w:lang w:eastAsia="ru-RU"/>
        </w:rPr>
        <w:t>Говоря о готовности ребёнка к школьному обучению, необходимо подчеркнуть важность уровня речевого развития ребенка, поскольку именно при помощи речи будет происходить усвоение всего курса школьной программы. Что же подразумевается под понятием «речевая готовность к школьному обучению». </w:t>
      </w:r>
    </w:p>
    <w:p w:rsidR="00A66467" w:rsidRPr="00A66467" w:rsidRDefault="00A66467" w:rsidP="00A66467">
      <w:pPr>
        <w:shd w:val="clear" w:color="auto" w:fill="FFFFFF"/>
        <w:spacing w:after="0" w:line="240" w:lineRule="auto"/>
        <w:ind w:firstLine="568"/>
        <w:jc w:val="both"/>
        <w:rPr>
          <w:rFonts w:ascii="Calibri" w:eastAsia="Times New Roman" w:hAnsi="Calibri" w:cs="Times New Roman"/>
          <w:color w:val="000000"/>
          <w:lang w:eastAsia="ru-RU"/>
        </w:rPr>
      </w:pPr>
      <w:r w:rsidRPr="00A66467">
        <w:rPr>
          <w:rFonts w:ascii="Book Antiqua" w:eastAsia="Times New Roman" w:hAnsi="Book Antiqua" w:cs="Times New Roman"/>
          <w:color w:val="000000"/>
          <w:sz w:val="28"/>
          <w:szCs w:val="28"/>
          <w:lang w:eastAsia="ru-RU"/>
        </w:rPr>
        <w:t>Каждый родитель хочет, чтобы его ребёнок вырос успешным, стал блестящим врачом или хирургом или дальновидным политиком, чтобы вызывал гордость и уважение людей. Но что надо сделать, чтобы достичь такого успеха, знают не все родители. Уже с раннего детства необходимо заниматься с ребёнком. Поскольку дошкольное детство – ответственный период детского развития, когда закладывается фундамент для успешного обучения в школе.</w:t>
      </w:r>
    </w:p>
    <w:p w:rsidR="00A66467" w:rsidRPr="00A66467" w:rsidRDefault="00A66467" w:rsidP="00A66467">
      <w:pPr>
        <w:shd w:val="clear" w:color="auto" w:fill="FFFFFF"/>
        <w:spacing w:after="0" w:line="240" w:lineRule="auto"/>
        <w:ind w:firstLine="568"/>
        <w:jc w:val="both"/>
        <w:rPr>
          <w:rFonts w:ascii="Calibri" w:eastAsia="Times New Roman" w:hAnsi="Calibri" w:cs="Times New Roman"/>
          <w:color w:val="000000"/>
          <w:lang w:eastAsia="ru-RU"/>
        </w:rPr>
      </w:pPr>
      <w:r w:rsidRPr="00A66467">
        <w:rPr>
          <w:rFonts w:ascii="Book Antiqua" w:eastAsia="Times New Roman" w:hAnsi="Book Antiqua" w:cs="Times New Roman"/>
          <w:color w:val="000000"/>
          <w:sz w:val="28"/>
          <w:szCs w:val="28"/>
          <w:lang w:eastAsia="ru-RU"/>
        </w:rPr>
        <w:t>Особое внимание следует уделить речевому развитию. Становление и совершенствование речи ребёнка – это не только восприятие и понимание словесной информации, выражение своих мыслей, чувств, но и полноценное психическое развитие, т. е. формирование памяти, внимания, логического мышления. Иными словами, уча ребёнка говорить, вы учите его думать.</w:t>
      </w:r>
    </w:p>
    <w:p w:rsidR="00A66467" w:rsidRPr="00A66467" w:rsidRDefault="00A66467" w:rsidP="00A66467">
      <w:pPr>
        <w:shd w:val="clear" w:color="auto" w:fill="FFFFFF"/>
        <w:spacing w:after="0" w:line="240" w:lineRule="auto"/>
        <w:ind w:firstLine="568"/>
        <w:jc w:val="both"/>
        <w:rPr>
          <w:rFonts w:ascii="Calibri" w:eastAsia="Times New Roman" w:hAnsi="Calibri" w:cs="Times New Roman"/>
          <w:color w:val="000000"/>
          <w:lang w:eastAsia="ru-RU"/>
        </w:rPr>
      </w:pPr>
      <w:r w:rsidRPr="00A66467">
        <w:rPr>
          <w:rFonts w:ascii="Book Antiqua" w:eastAsia="Times New Roman" w:hAnsi="Book Antiqua" w:cs="Times New Roman"/>
          <w:color w:val="000000"/>
          <w:sz w:val="28"/>
          <w:szCs w:val="28"/>
          <w:lang w:eastAsia="ru-RU"/>
        </w:rPr>
        <w:t>К сожалению статистика последних лет, говорит о повышении количества детей «неготовых» к обучению в школе. Ученик с низким уровнем школьной готовности может добиться в учёбе достаточно хороших успехов, но даётся это ему более высокой ценой, чем одноклассникам, более подготовленным к обучению в школе, ценой невероятных усилий дополнительных занятий. Что приведёт к ухудшению здоровья, психоневротическим расстройствам. Но всего этого можно избежать, занимаясь с ребёнком ежедневно. Развитие речи как средства общения протекает при контакте с взрослыми или сверстниками. У дошкольника возникает желание поделиться своими впечатлениями, договориться о чем-либо, попросить что-то, обсудить и т.д. Поэтому родители должны быть терпеливы с ребёнком, вступали с ним в диалог. Родители должны не только читать сказки ребёнку, но также вместе наблюдать за явлениями природы, рассуждать на разные темы, учить сравнивать и делать выводы.</w:t>
      </w:r>
    </w:p>
    <w:p w:rsidR="00A66467" w:rsidRPr="00A66467" w:rsidRDefault="00A66467" w:rsidP="00A66467">
      <w:pPr>
        <w:shd w:val="clear" w:color="auto" w:fill="FFFFFF"/>
        <w:spacing w:after="0" w:line="240" w:lineRule="auto"/>
        <w:ind w:firstLine="568"/>
        <w:jc w:val="both"/>
        <w:rPr>
          <w:rFonts w:ascii="Calibri" w:eastAsia="Times New Roman" w:hAnsi="Calibri" w:cs="Times New Roman"/>
          <w:color w:val="000000"/>
          <w:lang w:eastAsia="ru-RU"/>
        </w:rPr>
      </w:pPr>
      <w:r w:rsidRPr="00A66467">
        <w:rPr>
          <w:rFonts w:ascii="Book Antiqua" w:eastAsia="Times New Roman" w:hAnsi="Book Antiqua" w:cs="Times New Roman"/>
          <w:color w:val="000000"/>
          <w:sz w:val="28"/>
          <w:szCs w:val="28"/>
          <w:lang w:eastAsia="ru-RU"/>
        </w:rPr>
        <w:lastRenderedPageBreak/>
        <w:t>Речевые навыки и умения, которыми должен владеть ребёнок, поступающий в первый класс.</w:t>
      </w:r>
    </w:p>
    <w:p w:rsidR="00A66467" w:rsidRPr="00A66467" w:rsidRDefault="00A66467" w:rsidP="00A66467">
      <w:pPr>
        <w:numPr>
          <w:ilvl w:val="0"/>
          <w:numId w:val="1"/>
        </w:numPr>
        <w:shd w:val="clear" w:color="auto" w:fill="FFFFFF"/>
        <w:spacing w:before="30" w:after="30" w:line="240" w:lineRule="auto"/>
        <w:ind w:left="0" w:firstLine="568"/>
        <w:jc w:val="both"/>
        <w:rPr>
          <w:rFonts w:ascii="Calibri" w:eastAsia="Times New Roman" w:hAnsi="Calibri" w:cs="Arial"/>
          <w:color w:val="000000"/>
          <w:lang w:eastAsia="ru-RU"/>
        </w:rPr>
      </w:pPr>
      <w:r w:rsidRPr="00A66467">
        <w:rPr>
          <w:rFonts w:ascii="Book Antiqua" w:eastAsia="Times New Roman" w:hAnsi="Book Antiqua" w:cs="Arial"/>
          <w:color w:val="000000"/>
          <w:sz w:val="28"/>
          <w:szCs w:val="28"/>
          <w:lang w:eastAsia="ru-RU"/>
        </w:rPr>
        <w:t>Звуковая сторона речи. Ребёнок должен чётко и внятно произносить все звуки речи, слоги, а также слова и предложения со сложной звуковой и слоговой наполняемостью. Дефектное произношение отразится на письме. Ребёнок будет писать, как говорит.</w:t>
      </w:r>
    </w:p>
    <w:p w:rsidR="00A66467" w:rsidRPr="00A66467" w:rsidRDefault="00A66467" w:rsidP="00A66467">
      <w:pPr>
        <w:numPr>
          <w:ilvl w:val="0"/>
          <w:numId w:val="1"/>
        </w:numPr>
        <w:shd w:val="clear" w:color="auto" w:fill="FFFFFF"/>
        <w:spacing w:before="30" w:after="30" w:line="240" w:lineRule="auto"/>
        <w:ind w:left="0" w:firstLine="568"/>
        <w:jc w:val="both"/>
        <w:rPr>
          <w:rFonts w:ascii="Calibri" w:eastAsia="Times New Roman" w:hAnsi="Calibri" w:cs="Arial"/>
          <w:color w:val="000000"/>
          <w:lang w:eastAsia="ru-RU"/>
        </w:rPr>
      </w:pPr>
      <w:r w:rsidRPr="00A66467">
        <w:rPr>
          <w:rFonts w:ascii="Book Antiqua" w:eastAsia="Times New Roman" w:hAnsi="Book Antiqua" w:cs="Arial"/>
          <w:color w:val="000000"/>
          <w:sz w:val="28"/>
          <w:szCs w:val="28"/>
          <w:lang w:eastAsia="ru-RU"/>
        </w:rPr>
        <w:t>Фонематические процессы. Ребёнок должен уметь слышать, различать и дифференцировать звуки русского языка. Нарушение этого навыка проявляется в заменах букв на письме.</w:t>
      </w:r>
    </w:p>
    <w:p w:rsidR="00A66467" w:rsidRPr="00A66467" w:rsidRDefault="00A66467" w:rsidP="00A66467">
      <w:pPr>
        <w:numPr>
          <w:ilvl w:val="0"/>
          <w:numId w:val="1"/>
        </w:numPr>
        <w:shd w:val="clear" w:color="auto" w:fill="FFFFFF"/>
        <w:spacing w:before="30" w:after="30" w:line="240" w:lineRule="auto"/>
        <w:ind w:left="0" w:firstLine="568"/>
        <w:jc w:val="both"/>
        <w:rPr>
          <w:rFonts w:ascii="Calibri" w:eastAsia="Times New Roman" w:hAnsi="Calibri" w:cs="Arial"/>
          <w:color w:val="000000"/>
          <w:lang w:eastAsia="ru-RU"/>
        </w:rPr>
      </w:pPr>
      <w:r w:rsidRPr="00A66467">
        <w:rPr>
          <w:rFonts w:ascii="Book Antiqua" w:eastAsia="Times New Roman" w:hAnsi="Book Antiqua" w:cs="Arial"/>
          <w:color w:val="000000"/>
          <w:sz w:val="28"/>
          <w:szCs w:val="28"/>
          <w:lang w:eastAsia="ru-RU"/>
        </w:rPr>
        <w:t xml:space="preserve">Языковой анализ и синтез. В основе его лежит умение ребёнка делить предложения на слова, слова на слоги, проводить фонематический анализ и синтез. Ребёнок должен уметь выделять звуки из слов, определять место звука в слове, последовательность звуков, называть мягкие и твёрдые согласные звуки. Недоразвитие этого навыка проявляется на письме в искажениях структуры слова и предложения, наиболее распространённое искажение </w:t>
      </w:r>
      <w:proofErr w:type="spellStart"/>
      <w:proofErr w:type="gramStart"/>
      <w:r w:rsidRPr="00A66467">
        <w:rPr>
          <w:rFonts w:ascii="Book Antiqua" w:eastAsia="Times New Roman" w:hAnsi="Book Antiqua" w:cs="Arial"/>
          <w:color w:val="000000"/>
          <w:sz w:val="28"/>
          <w:szCs w:val="28"/>
          <w:lang w:eastAsia="ru-RU"/>
        </w:rPr>
        <w:t>звуко-буквенной</w:t>
      </w:r>
      <w:proofErr w:type="spellEnd"/>
      <w:proofErr w:type="gramEnd"/>
      <w:r w:rsidRPr="00A66467">
        <w:rPr>
          <w:rFonts w:ascii="Book Antiqua" w:eastAsia="Times New Roman" w:hAnsi="Book Antiqua" w:cs="Arial"/>
          <w:color w:val="000000"/>
          <w:sz w:val="28"/>
          <w:szCs w:val="28"/>
          <w:lang w:eastAsia="ru-RU"/>
        </w:rPr>
        <w:t xml:space="preserve"> структуры слова.</w:t>
      </w:r>
    </w:p>
    <w:p w:rsidR="00A66467" w:rsidRPr="00A66467" w:rsidRDefault="00A66467" w:rsidP="00A66467">
      <w:pPr>
        <w:numPr>
          <w:ilvl w:val="0"/>
          <w:numId w:val="1"/>
        </w:numPr>
        <w:shd w:val="clear" w:color="auto" w:fill="FFFFFF"/>
        <w:spacing w:before="30" w:after="30" w:line="240" w:lineRule="auto"/>
        <w:ind w:left="0" w:firstLine="568"/>
        <w:jc w:val="both"/>
        <w:rPr>
          <w:rFonts w:ascii="Calibri" w:eastAsia="Times New Roman" w:hAnsi="Calibri" w:cs="Arial"/>
          <w:color w:val="000000"/>
          <w:lang w:eastAsia="ru-RU"/>
        </w:rPr>
      </w:pPr>
      <w:r w:rsidRPr="00A66467">
        <w:rPr>
          <w:rFonts w:ascii="Book Antiqua" w:eastAsia="Times New Roman" w:hAnsi="Book Antiqua" w:cs="Arial"/>
          <w:color w:val="000000"/>
          <w:sz w:val="28"/>
          <w:szCs w:val="28"/>
          <w:lang w:eastAsia="ru-RU"/>
        </w:rPr>
        <w:t>Грамматический строй речи. Ребёнок должен уметь изменять слова и образовывать новые. </w:t>
      </w:r>
      <w:r>
        <w:rPr>
          <w:rFonts w:ascii="Book Antiqua" w:eastAsia="Times New Roman" w:hAnsi="Book Antiqua" w:cs="Arial"/>
          <w:color w:val="000000"/>
          <w:sz w:val="28"/>
          <w:szCs w:val="28"/>
          <w:lang w:eastAsia="ru-RU"/>
        </w:rPr>
        <w:t xml:space="preserve"> </w:t>
      </w:r>
      <w:proofErr w:type="spellStart"/>
      <w:r w:rsidRPr="00A66467">
        <w:rPr>
          <w:rFonts w:ascii="Book Antiqua" w:eastAsia="Times New Roman" w:hAnsi="Book Antiqua" w:cs="Arial"/>
          <w:i/>
          <w:iCs/>
          <w:color w:val="000000"/>
          <w:sz w:val="28"/>
          <w:szCs w:val="28"/>
          <w:lang w:eastAsia="ru-RU"/>
        </w:rPr>
        <w:t>Словоизмения</w:t>
      </w:r>
      <w:proofErr w:type="spellEnd"/>
      <w:r w:rsidRPr="00A66467">
        <w:rPr>
          <w:rFonts w:ascii="Book Antiqua" w:eastAsia="Times New Roman" w:hAnsi="Book Antiqua" w:cs="Arial"/>
          <w:i/>
          <w:iCs/>
          <w:color w:val="000000"/>
          <w:sz w:val="28"/>
          <w:szCs w:val="28"/>
          <w:lang w:eastAsia="ru-RU"/>
        </w:rPr>
        <w:t>:</w:t>
      </w:r>
      <w:r w:rsidRPr="00A66467">
        <w:rPr>
          <w:rFonts w:ascii="Book Antiqua" w:eastAsia="Times New Roman" w:hAnsi="Book Antiqua" w:cs="Arial"/>
          <w:color w:val="000000"/>
          <w:sz w:val="28"/>
          <w:szCs w:val="28"/>
          <w:lang w:eastAsia="ru-RU"/>
        </w:rPr>
        <w:t> изменять существительные по падежам и числам; употреблять различные предлоги, согласовывать существительные с прилагательными в роде, числе, падеже; согласовывать существительные с числительными; правильно употреблять глаголы. Словообразование: образовывать уменьшительно-ласкательную форму слов; глаголы с помощью приставки; название детёнышей; сложные слова; притяжательные и относительные прилагательные от существительных. Недоразвитие этого навыка проявляется в трудностях конструирования сложных предложений, пропуска членов предложения, нарушении последовательности слов в предложении.</w:t>
      </w:r>
    </w:p>
    <w:p w:rsidR="00A66467" w:rsidRPr="00A66467" w:rsidRDefault="00A66467" w:rsidP="00A66467">
      <w:pPr>
        <w:numPr>
          <w:ilvl w:val="0"/>
          <w:numId w:val="1"/>
        </w:numPr>
        <w:shd w:val="clear" w:color="auto" w:fill="FFFFFF"/>
        <w:spacing w:before="30" w:after="30" w:line="240" w:lineRule="auto"/>
        <w:ind w:left="0" w:firstLine="568"/>
        <w:jc w:val="both"/>
        <w:rPr>
          <w:rFonts w:ascii="Calibri" w:eastAsia="Times New Roman" w:hAnsi="Calibri" w:cs="Arial"/>
          <w:color w:val="000000"/>
          <w:lang w:eastAsia="ru-RU"/>
        </w:rPr>
      </w:pPr>
      <w:r w:rsidRPr="00A66467">
        <w:rPr>
          <w:rFonts w:ascii="Book Antiqua" w:eastAsia="Times New Roman" w:hAnsi="Book Antiqua" w:cs="Arial"/>
          <w:color w:val="000000"/>
          <w:sz w:val="28"/>
          <w:szCs w:val="28"/>
          <w:lang w:eastAsia="ru-RU"/>
        </w:rPr>
        <w:t>Словарь. Ребёнок должен называть части целого, владеть обобщающими понятиями, называть действия, подбирать определения к слову, подбирать антонимы, синонимы, родственные слова. Недоразвитие этого навыка сказывается на понимании ребёнком прочитанного.</w:t>
      </w:r>
    </w:p>
    <w:p w:rsidR="00A66467" w:rsidRPr="00A66467" w:rsidRDefault="00A66467" w:rsidP="00A66467">
      <w:pPr>
        <w:numPr>
          <w:ilvl w:val="0"/>
          <w:numId w:val="1"/>
        </w:numPr>
        <w:shd w:val="clear" w:color="auto" w:fill="FFFFFF"/>
        <w:spacing w:before="30" w:after="30" w:line="240" w:lineRule="auto"/>
        <w:ind w:left="0" w:firstLine="568"/>
        <w:jc w:val="both"/>
        <w:rPr>
          <w:rFonts w:ascii="Calibri" w:eastAsia="Times New Roman" w:hAnsi="Calibri" w:cs="Arial"/>
          <w:color w:val="000000"/>
          <w:lang w:eastAsia="ru-RU"/>
        </w:rPr>
      </w:pPr>
      <w:r w:rsidRPr="00A66467">
        <w:rPr>
          <w:rFonts w:ascii="Book Antiqua" w:eastAsia="Times New Roman" w:hAnsi="Book Antiqua" w:cs="Arial"/>
          <w:color w:val="000000"/>
          <w:sz w:val="28"/>
          <w:szCs w:val="28"/>
          <w:lang w:eastAsia="ru-RU"/>
        </w:rPr>
        <w:t>Связная речь. Ребёнок должен уметь отвечать на вопросы по прочитанной сказке (рассказу), пересказывать. Составлять рассказ по картине, по серии сюжетных картин, с опорой на жизненный опыт (прогулка в лес, поездка на море, экскурсия в музей). Недоразвитие связной речи приведёт к проблеме в усвоении гуманитарных предметов и в написании изложений и сочинений.</w:t>
      </w:r>
    </w:p>
    <w:p w:rsidR="00A66467" w:rsidRPr="00A66467" w:rsidRDefault="00A66467" w:rsidP="00A66467">
      <w:pPr>
        <w:shd w:val="clear" w:color="auto" w:fill="FFFFFF"/>
        <w:spacing w:after="0" w:line="240" w:lineRule="auto"/>
        <w:ind w:firstLine="568"/>
        <w:jc w:val="both"/>
        <w:rPr>
          <w:rFonts w:ascii="Calibri" w:eastAsia="Times New Roman" w:hAnsi="Calibri" w:cs="Times New Roman"/>
          <w:color w:val="000000"/>
          <w:lang w:eastAsia="ru-RU"/>
        </w:rPr>
      </w:pPr>
      <w:r w:rsidRPr="00A66467">
        <w:rPr>
          <w:rFonts w:ascii="Book Antiqua" w:eastAsia="Times New Roman" w:hAnsi="Book Antiqua" w:cs="Times New Roman"/>
          <w:color w:val="000000"/>
          <w:sz w:val="28"/>
          <w:szCs w:val="28"/>
          <w:lang w:eastAsia="ru-RU"/>
        </w:rPr>
        <w:lastRenderedPageBreak/>
        <w:t>На базе этих предпосылок в младшем школьном возрасте начинают формироваться новые, необходимые для обучения качества.</w:t>
      </w:r>
    </w:p>
    <w:p w:rsidR="00A66467" w:rsidRPr="00A66467" w:rsidRDefault="00A66467" w:rsidP="00A66467">
      <w:pPr>
        <w:shd w:val="clear" w:color="auto" w:fill="FFFFFF"/>
        <w:spacing w:after="0" w:line="240" w:lineRule="auto"/>
        <w:ind w:firstLine="568"/>
        <w:jc w:val="both"/>
        <w:rPr>
          <w:rFonts w:ascii="Calibri" w:eastAsia="Times New Roman" w:hAnsi="Calibri" w:cs="Times New Roman"/>
          <w:color w:val="000000"/>
          <w:lang w:eastAsia="ru-RU"/>
        </w:rPr>
      </w:pPr>
      <w:r w:rsidRPr="00A66467">
        <w:rPr>
          <w:rFonts w:ascii="Book Antiqua" w:eastAsia="Times New Roman" w:hAnsi="Book Antiqua" w:cs="Times New Roman"/>
          <w:color w:val="000000"/>
          <w:sz w:val="28"/>
          <w:szCs w:val="28"/>
          <w:lang w:eastAsia="ru-RU"/>
        </w:rPr>
        <w:t xml:space="preserve">На сегодняшний момент школа предъявляет высокие требования к будущим ученикам. Ребенок должен научиться слышать, из каких звуков состоят слова, которые он произносит. Он должен научиться проводить звуковой анализ слов, т. е. уметь назвать звуки, из которых состоит слово. Казалось бы, чего может быть проще? Но попробуйте, понаблюдайте за собой, как вы проводите звуковой анализ слова. Назовите по порядку все звуки в слове “КОТ”, вы скажете: [к], [о], [т]. скорее всего, вы представили себе слово написанным – и провели, на самом деле, не звуковой, а буквенный анализ. Если вы сомневаетесь предлагаю еще одно слово “ЮРА. Какой первый звук? Стоп! Звука [ю] нет в природе. Прислушайтесь: </w:t>
      </w:r>
      <w:proofErr w:type="spellStart"/>
      <w:r w:rsidRPr="00A66467">
        <w:rPr>
          <w:rFonts w:ascii="Book Antiqua" w:eastAsia="Times New Roman" w:hAnsi="Book Antiqua" w:cs="Times New Roman"/>
          <w:color w:val="000000"/>
          <w:sz w:val="28"/>
          <w:szCs w:val="28"/>
          <w:lang w:eastAsia="ru-RU"/>
        </w:rPr>
        <w:t>йу-ура</w:t>
      </w:r>
      <w:proofErr w:type="spellEnd"/>
      <w:r w:rsidRPr="00A66467">
        <w:rPr>
          <w:rFonts w:ascii="Book Antiqua" w:eastAsia="Times New Roman" w:hAnsi="Book Antiqua" w:cs="Times New Roman"/>
          <w:color w:val="000000"/>
          <w:sz w:val="28"/>
          <w:szCs w:val="28"/>
          <w:lang w:eastAsia="ru-RU"/>
        </w:rPr>
        <w:t>, первый звук в этом слове – [й]. Вы видите, что даже взрослому, грамотному человеку не так – то просто произвести звуковой анализ слова. А каково же ребенку? Но, оказывается, в определенном возрасте ребенку чрезвычайно интересно заниматься самыми различными упражнениями именно со звуковой стороной слова. Мы незаметно вводим ребенка в увлекательнейший мир языка, открываем для него особую языковую действительность и таким образом приводим, незаметно для него, к чтению.</w:t>
      </w:r>
    </w:p>
    <w:p w:rsidR="00A66467" w:rsidRPr="00A66467" w:rsidRDefault="00A66467" w:rsidP="00A66467">
      <w:pPr>
        <w:shd w:val="clear" w:color="auto" w:fill="FFFFFF"/>
        <w:spacing w:after="0" w:line="240" w:lineRule="auto"/>
        <w:ind w:firstLine="568"/>
        <w:jc w:val="both"/>
        <w:rPr>
          <w:rFonts w:ascii="Calibri" w:eastAsia="Times New Roman" w:hAnsi="Calibri" w:cs="Times New Roman"/>
          <w:color w:val="000000"/>
          <w:lang w:eastAsia="ru-RU"/>
        </w:rPr>
      </w:pPr>
      <w:r w:rsidRPr="00A66467">
        <w:rPr>
          <w:rFonts w:ascii="Book Antiqua" w:eastAsia="Times New Roman" w:hAnsi="Book Antiqua" w:cs="Times New Roman"/>
          <w:color w:val="000000"/>
          <w:sz w:val="28"/>
          <w:szCs w:val="28"/>
          <w:lang w:eastAsia="ru-RU"/>
        </w:rPr>
        <w:t>Семилетний ребенок иногда с трудом различает мягкие и тве</w:t>
      </w:r>
      <w:r w:rsidR="006B0A26">
        <w:rPr>
          <w:rFonts w:ascii="Book Antiqua" w:eastAsia="Times New Roman" w:hAnsi="Book Antiqua" w:cs="Times New Roman"/>
          <w:color w:val="000000"/>
          <w:sz w:val="28"/>
          <w:szCs w:val="28"/>
          <w:lang w:eastAsia="ru-RU"/>
        </w:rPr>
        <w:t>рдые согласные звуки. Почему? Потому</w:t>
      </w:r>
      <w:bookmarkStart w:id="0" w:name="_GoBack"/>
      <w:bookmarkEnd w:id="0"/>
      <w:r w:rsidRPr="00A66467">
        <w:rPr>
          <w:rFonts w:ascii="Book Antiqua" w:eastAsia="Times New Roman" w:hAnsi="Book Antiqua" w:cs="Times New Roman"/>
          <w:color w:val="000000"/>
          <w:sz w:val="28"/>
          <w:szCs w:val="28"/>
          <w:lang w:eastAsia="ru-RU"/>
        </w:rPr>
        <w:t xml:space="preserve"> что он не в звуки вслушивается, а представляет себе буквы, которыми слово записано. Давайте попробуем сделать маленький опыт: назовите слова, которые начинаются с того же звука, что и слово “ЛИСА”. Вы не обратили внимание на то, что этот первый звук – мягкий согласный. Поэтому вы назвали и слово “лес” и слово “лампа”. Вы не вслушиваетесь в звуки, вы думаете о букве. Звуковую действительность вы подменили буквенной и поэтому совсем упустили из виду мягкость или твердость согласных звуков.</w:t>
      </w:r>
    </w:p>
    <w:p w:rsidR="00A66467" w:rsidRPr="00A66467" w:rsidRDefault="00A66467" w:rsidP="00A66467">
      <w:pPr>
        <w:shd w:val="clear" w:color="auto" w:fill="FFFFFF"/>
        <w:spacing w:after="0" w:line="240" w:lineRule="auto"/>
        <w:ind w:firstLine="568"/>
        <w:rPr>
          <w:rFonts w:ascii="Calibri" w:eastAsia="Times New Roman" w:hAnsi="Calibri" w:cs="Times New Roman"/>
          <w:color w:val="000000"/>
          <w:lang w:eastAsia="ru-RU"/>
        </w:rPr>
      </w:pPr>
      <w:r w:rsidRPr="00A66467">
        <w:rPr>
          <w:rFonts w:ascii="Book Antiqua" w:eastAsia="Times New Roman" w:hAnsi="Book Antiqua" w:cs="Times New Roman"/>
          <w:color w:val="000000"/>
          <w:sz w:val="28"/>
          <w:szCs w:val="28"/>
          <w:lang w:eastAsia="ru-RU"/>
        </w:rPr>
        <w:t>Ну в завершении хочу добавить, «Когда начинать</w:t>
      </w:r>
      <w:r w:rsidRPr="00A66467">
        <w:rPr>
          <w:rFonts w:ascii="Book Antiqua" w:eastAsia="Times New Roman" w:hAnsi="Book Antiqua" w:cs="Times New Roman"/>
          <w:color w:val="000000"/>
          <w:sz w:val="27"/>
          <w:szCs w:val="27"/>
          <w:lang w:eastAsia="ru-RU"/>
        </w:rPr>
        <w:t> готовить ребенка к школе? Как лучше это делать? Чему и как учить?» Единого рецепта нет, да и быть не может: с одним нужно больше говорить, другого больше слушать, с третьим бегать и прыгать, а четвертого учить “по минуточкам” сидеть и внимательно работать. Одно ясно – готовить ребенка к школе нужно; и все, чему вы научите ребенка сейчас, а главное – чему он научится сам, поможет быть ему успешным в школе.</w:t>
      </w:r>
    </w:p>
    <w:p w:rsidR="00C87F43" w:rsidRDefault="00C87F43"/>
    <w:sectPr w:rsidR="00C87F43" w:rsidSect="00DB68D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E0ED3"/>
    <w:multiLevelType w:val="multilevel"/>
    <w:tmpl w:val="DCB6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467"/>
    <w:rsid w:val="006B0A26"/>
    <w:rsid w:val="006E3F8B"/>
    <w:rsid w:val="00A66467"/>
    <w:rsid w:val="00C87F43"/>
    <w:rsid w:val="00DB6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7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Инна</cp:lastModifiedBy>
  <cp:revision>3</cp:revision>
  <dcterms:created xsi:type="dcterms:W3CDTF">2022-06-08T05:37:00Z</dcterms:created>
  <dcterms:modified xsi:type="dcterms:W3CDTF">2024-02-14T05:41:00Z</dcterms:modified>
</cp:coreProperties>
</file>